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BE29" w14:textId="77777777" w:rsidR="00C85AF1" w:rsidRDefault="00A35BAE">
      <w:pPr>
        <w:spacing w:after="0" w:line="259" w:lineRule="auto"/>
        <w:ind w:left="2412" w:firstLine="0"/>
      </w:pPr>
      <w:r>
        <w:rPr>
          <w:noProof/>
        </w:rPr>
        <w:drawing>
          <wp:inline distT="0" distB="0" distL="0" distR="0" wp14:anchorId="5228084E" wp14:editId="5A2DDF50">
            <wp:extent cx="3517860" cy="887095"/>
            <wp:effectExtent l="0" t="0" r="6985" b="8255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86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50F73" w14:textId="77777777" w:rsidR="00C85AF1" w:rsidRDefault="00A35BAE">
      <w:pPr>
        <w:spacing w:after="130" w:line="259" w:lineRule="auto"/>
        <w:ind w:left="0" w:firstLine="0"/>
      </w:pPr>
      <w:r>
        <w:rPr>
          <w:sz w:val="9"/>
        </w:rPr>
        <w:t xml:space="preserve"> </w:t>
      </w:r>
      <w:r>
        <w:rPr>
          <w:sz w:val="9"/>
        </w:rPr>
        <w:tab/>
      </w:r>
      <w:r>
        <w:rPr>
          <w:sz w:val="20"/>
        </w:rPr>
        <w:t xml:space="preserve"> </w:t>
      </w:r>
    </w:p>
    <w:p w14:paraId="406E7F7A" w14:textId="370A0C3A" w:rsidR="00C85AF1" w:rsidRDefault="00A35BAE">
      <w:pPr>
        <w:spacing w:after="147"/>
        <w:ind w:left="96"/>
      </w:pPr>
      <w:r>
        <w:t xml:space="preserve">We are excited that you have chosen to apply to the Speech Language Pathology program at the University of Montevallo. We offer an exciting curriculum and a broad range of clinical opportunities. The department is committed to preparing students to become clinical leaders in the field of Speech Language Pathology. The curriculum emphasizes the problem-solving and critical thinking skills necessary to become strong clinical professionals capable of serving a </w:t>
      </w:r>
      <w:r w:rsidR="00C57548">
        <w:t xml:space="preserve">varied </w:t>
      </w:r>
      <w:r>
        <w:t xml:space="preserve">client population. </w:t>
      </w:r>
    </w:p>
    <w:p w14:paraId="6A1D36D9" w14:textId="77777777" w:rsidR="00C85AF1" w:rsidRDefault="00A35BAE">
      <w:pPr>
        <w:pStyle w:val="Heading1"/>
      </w:pPr>
      <w:r>
        <w:t>Applications are to be submitted through CSDCAS at</w:t>
      </w:r>
      <w:r>
        <w:rPr>
          <w:u w:val="none"/>
        </w:rPr>
        <w:t xml:space="preserve"> </w:t>
      </w:r>
      <w:hyperlink r:id="rId9">
        <w:r>
          <w:rPr>
            <w:color w:val="0000FF"/>
            <w:u w:color="0000FF"/>
          </w:rPr>
          <w:t>https://csdcas.liaisoncas.com/applicant-ux/#/login</w:t>
        </w:r>
      </w:hyperlink>
      <w:hyperlink r:id="rId10">
        <w:r>
          <w:rPr>
            <w:u w:val="none"/>
          </w:rPr>
          <w:t xml:space="preserve"> </w:t>
        </w:r>
      </w:hyperlink>
    </w:p>
    <w:p w14:paraId="7DCE0044" w14:textId="7E505DEE" w:rsidR="00C85AF1" w:rsidRDefault="00A35BAE">
      <w:pPr>
        <w:numPr>
          <w:ilvl w:val="0"/>
          <w:numId w:val="1"/>
        </w:numPr>
        <w:ind w:hanging="365"/>
      </w:pPr>
      <w:r>
        <w:t xml:space="preserve">If you have, or will have, a </w:t>
      </w:r>
      <w:proofErr w:type="gramStart"/>
      <w:r>
        <w:t>completed</w:t>
      </w:r>
      <w:proofErr w:type="gramEnd"/>
      <w:r>
        <w:t xml:space="preserve"> </w:t>
      </w:r>
      <w:proofErr w:type="gramStart"/>
      <w:r>
        <w:t>Bachelor’s degree in Communication Science</w:t>
      </w:r>
      <w:proofErr w:type="gramEnd"/>
      <w:r>
        <w:t xml:space="preserve"> &amp; Disorders, Speech-Language Pathology, or Speech/Hearing Sciences</w:t>
      </w:r>
      <w:r w:rsidR="00C57548">
        <w:t>,</w:t>
      </w:r>
      <w:r>
        <w:t xml:space="preserve"> you will apply to the </w:t>
      </w:r>
      <w:r>
        <w:rPr>
          <w:b/>
          <w:i/>
        </w:rPr>
        <w:t xml:space="preserve">M.S. SLP Traditional </w:t>
      </w:r>
      <w:r>
        <w:t xml:space="preserve">track on CSDCAS. </w:t>
      </w:r>
    </w:p>
    <w:p w14:paraId="62ED1DF2" w14:textId="455E8D25" w:rsidR="00C85AF1" w:rsidRDefault="00A35BAE">
      <w:pPr>
        <w:numPr>
          <w:ilvl w:val="0"/>
          <w:numId w:val="1"/>
        </w:numPr>
        <w:ind w:hanging="365"/>
      </w:pPr>
      <w:r>
        <w:t xml:space="preserve">If you have, or will have, a completed </w:t>
      </w:r>
      <w:proofErr w:type="gramStart"/>
      <w:r>
        <w:t>Bachelor’s</w:t>
      </w:r>
      <w:proofErr w:type="gramEnd"/>
      <w:r>
        <w:t xml:space="preserve"> degree in a field other than CSD, SLP, or Speech/Hearing Sciences</w:t>
      </w:r>
      <w:r w:rsidR="00C57548">
        <w:t>,</w:t>
      </w:r>
      <w:r>
        <w:t xml:space="preserve"> you will apply to the </w:t>
      </w:r>
      <w:r>
        <w:rPr>
          <w:b/>
          <w:i/>
        </w:rPr>
        <w:t xml:space="preserve">M.S. SLP Nonbackground </w:t>
      </w:r>
      <w:r>
        <w:t>track on CSDCAS</w:t>
      </w:r>
      <w:r w:rsidR="00DC493E">
        <w:t xml:space="preserve"> (even those with some CSD coursework).</w:t>
      </w:r>
    </w:p>
    <w:p w14:paraId="3DA2C6D3" w14:textId="2439A068" w:rsidR="00C85AF1" w:rsidRDefault="00C85AF1">
      <w:pPr>
        <w:spacing w:after="0" w:line="259" w:lineRule="auto"/>
        <w:ind w:left="0" w:firstLine="0"/>
      </w:pPr>
    </w:p>
    <w:p w14:paraId="28B2546F" w14:textId="77777777" w:rsidR="00C85AF1" w:rsidRDefault="00A35BAE">
      <w:pPr>
        <w:spacing w:after="0" w:line="259" w:lineRule="auto"/>
        <w:ind w:left="101" w:firstLine="0"/>
      </w:pPr>
      <w:r>
        <w:rPr>
          <w:b/>
          <w:sz w:val="22"/>
        </w:rPr>
        <w:t xml:space="preserve">Application requirements for the Speech-Language Pathology Master’s program are: </w:t>
      </w:r>
    </w:p>
    <w:p w14:paraId="5C5E009D" w14:textId="77777777" w:rsidR="00C85AF1" w:rsidRDefault="00A35BAE">
      <w:pPr>
        <w:numPr>
          <w:ilvl w:val="0"/>
          <w:numId w:val="2"/>
        </w:numPr>
        <w:ind w:left="818" w:hanging="362"/>
      </w:pPr>
      <w:r>
        <w:rPr>
          <w:b/>
        </w:rPr>
        <w:t xml:space="preserve">One </w:t>
      </w:r>
      <w:r>
        <w:t xml:space="preserve">(1) official transcript each from </w:t>
      </w:r>
      <w:r>
        <w:rPr>
          <w:b/>
          <w:u w:val="single" w:color="000000"/>
        </w:rPr>
        <w:t xml:space="preserve">ALL </w:t>
      </w:r>
      <w:r>
        <w:t xml:space="preserve">colleges/universities attended. </w:t>
      </w:r>
    </w:p>
    <w:p w14:paraId="1D4A5C28" w14:textId="77777777" w:rsidR="00C85AF1" w:rsidRDefault="00A35BAE">
      <w:pPr>
        <w:ind w:left="1551"/>
      </w:pPr>
      <w:r>
        <w:t xml:space="preserve">Transcripts must be sent to: </w:t>
      </w:r>
    </w:p>
    <w:p w14:paraId="48BE2B32" w14:textId="77777777" w:rsidR="00C85AF1" w:rsidRDefault="00A35BAE">
      <w:pPr>
        <w:ind w:left="2269"/>
      </w:pPr>
      <w:r>
        <w:t xml:space="preserve">CSDCAS Verification Department </w:t>
      </w:r>
    </w:p>
    <w:p w14:paraId="428BEDA3" w14:textId="77777777" w:rsidR="00C85AF1" w:rsidRDefault="00A35BAE">
      <w:pPr>
        <w:ind w:left="2271"/>
      </w:pPr>
      <w:r>
        <w:t xml:space="preserve">PO Box 9113 </w:t>
      </w:r>
    </w:p>
    <w:p w14:paraId="0D286334" w14:textId="77777777" w:rsidR="00C85AF1" w:rsidRDefault="00A35BAE" w:rsidP="00A35BAE">
      <w:pPr>
        <w:ind w:left="2271"/>
      </w:pPr>
      <w:r>
        <w:t xml:space="preserve">Watertown, MA 02471 </w:t>
      </w:r>
    </w:p>
    <w:p w14:paraId="0171AD47" w14:textId="77777777" w:rsidR="00C85AF1" w:rsidRDefault="00A35BAE" w:rsidP="00DC493E">
      <w:pPr>
        <w:numPr>
          <w:ilvl w:val="0"/>
          <w:numId w:val="2"/>
        </w:numPr>
        <w:spacing w:after="0"/>
        <w:ind w:left="818" w:hanging="362"/>
      </w:pPr>
      <w:r>
        <w:rPr>
          <w:b/>
        </w:rPr>
        <w:t xml:space="preserve">Minimum </w:t>
      </w:r>
      <w:r>
        <w:t xml:space="preserve">GPA of </w:t>
      </w:r>
      <w:r>
        <w:rPr>
          <w:b/>
        </w:rPr>
        <w:t xml:space="preserve">3.0 </w:t>
      </w:r>
      <w:r>
        <w:t xml:space="preserve">overall </w:t>
      </w:r>
      <w:r>
        <w:rPr>
          <w:b/>
          <w:u w:val="single" w:color="000000"/>
        </w:rPr>
        <w:t xml:space="preserve">and </w:t>
      </w:r>
      <w:r>
        <w:t xml:space="preserve">a minimum GPA of </w:t>
      </w:r>
      <w:r>
        <w:rPr>
          <w:b/>
        </w:rPr>
        <w:t xml:space="preserve">3.0 </w:t>
      </w:r>
      <w:r>
        <w:t xml:space="preserve">on the last 60 hours completed. </w:t>
      </w:r>
    </w:p>
    <w:p w14:paraId="37F7741E" w14:textId="53A4AA8A" w:rsidR="00DC493E" w:rsidRPr="00DC493E" w:rsidRDefault="00DC493E" w:rsidP="00DC493E">
      <w:pPr>
        <w:numPr>
          <w:ilvl w:val="1"/>
          <w:numId w:val="2"/>
        </w:numPr>
        <w:spacing w:after="0"/>
        <w:ind w:hanging="362"/>
        <w:rPr>
          <w:bCs/>
        </w:rPr>
      </w:pPr>
      <w:r w:rsidRPr="00DC493E">
        <w:rPr>
          <w:bCs/>
        </w:rPr>
        <w:t xml:space="preserve">Applicants who do not meet the GPA minimums may still be considered for conditional admission if the cohort is not filled. </w:t>
      </w:r>
    </w:p>
    <w:p w14:paraId="01113465" w14:textId="77777777" w:rsidR="00A35BAE" w:rsidRDefault="00A35BAE">
      <w:pPr>
        <w:numPr>
          <w:ilvl w:val="0"/>
          <w:numId w:val="2"/>
        </w:numPr>
        <w:ind w:left="818" w:hanging="362"/>
      </w:pPr>
      <w:r>
        <w:rPr>
          <w:b/>
        </w:rPr>
        <w:t xml:space="preserve">Three </w:t>
      </w:r>
      <w:r>
        <w:t xml:space="preserve">(3) recommendation forms. </w:t>
      </w:r>
    </w:p>
    <w:p w14:paraId="0C13B1A1" w14:textId="77777777" w:rsidR="00C85AF1" w:rsidRDefault="00A35BAE" w:rsidP="00A35BAE">
      <w:pPr>
        <w:pStyle w:val="ListParagraph"/>
        <w:numPr>
          <w:ilvl w:val="0"/>
          <w:numId w:val="4"/>
        </w:numPr>
      </w:pPr>
      <w:r w:rsidRPr="00A35BAE">
        <w:rPr>
          <w:b/>
        </w:rPr>
        <w:t xml:space="preserve">CSD, SLP, or Speech/Hearing Sciences Majors: </w:t>
      </w:r>
      <w:r>
        <w:t>These forms are to be completed by faculty/staff members in CSD who directly taught, advised, or supervised the applicant.</w:t>
      </w:r>
    </w:p>
    <w:p w14:paraId="6A922F88" w14:textId="77777777" w:rsidR="00C85AF1" w:rsidRDefault="00A35BAE">
      <w:pPr>
        <w:numPr>
          <w:ilvl w:val="1"/>
          <w:numId w:val="2"/>
        </w:numPr>
        <w:ind w:hanging="360"/>
      </w:pPr>
      <w:r>
        <w:rPr>
          <w:b/>
        </w:rPr>
        <w:t xml:space="preserve">Degree in a field not listed above: </w:t>
      </w:r>
      <w:r>
        <w:t xml:space="preserve">These forms are to be completed by faculty/staff members </w:t>
      </w:r>
      <w:r>
        <w:rPr>
          <w:b/>
        </w:rPr>
        <w:t xml:space="preserve">within the applicant's field of study </w:t>
      </w:r>
      <w:r>
        <w:t xml:space="preserve">who directly taught, advised, or supervised the applicant. </w:t>
      </w:r>
    </w:p>
    <w:p w14:paraId="05367542" w14:textId="77777777" w:rsidR="00C85AF1" w:rsidRDefault="00A35BAE" w:rsidP="00DC493E">
      <w:pPr>
        <w:numPr>
          <w:ilvl w:val="1"/>
          <w:numId w:val="2"/>
        </w:numPr>
        <w:spacing w:after="0"/>
        <w:ind w:hanging="360"/>
      </w:pPr>
      <w:r>
        <w:t>Any exceptions to the credentials of the reviewer must be preapproved by Dr. Edwards, Graduate Program Coordinator.</w:t>
      </w:r>
    </w:p>
    <w:p w14:paraId="070883A2" w14:textId="51363F27" w:rsidR="00DC493E" w:rsidRDefault="00DC493E" w:rsidP="00DC493E">
      <w:pPr>
        <w:numPr>
          <w:ilvl w:val="0"/>
          <w:numId w:val="2"/>
        </w:numPr>
        <w:spacing w:after="0"/>
        <w:ind w:hanging="360"/>
      </w:pPr>
      <w:r>
        <w:t xml:space="preserve">Funding: </w:t>
      </w:r>
    </w:p>
    <w:p w14:paraId="3328F4D1" w14:textId="205AE0E7" w:rsidR="00DC493E" w:rsidRDefault="00DC493E" w:rsidP="00DC493E">
      <w:pPr>
        <w:numPr>
          <w:ilvl w:val="1"/>
          <w:numId w:val="2"/>
        </w:numPr>
        <w:spacing w:after="0"/>
        <w:ind w:hanging="360"/>
      </w:pPr>
      <w:r>
        <w:t xml:space="preserve">GA positions: Applicants </w:t>
      </w:r>
      <w:r w:rsidRPr="00DC493E">
        <w:rPr>
          <w:b/>
          <w:bCs/>
        </w:rPr>
        <w:t>must</w:t>
      </w:r>
      <w:r>
        <w:t xml:space="preserve"> complete the GA application on CSDCAS if they want to be considered for one of the positions.</w:t>
      </w:r>
    </w:p>
    <w:p w14:paraId="40CCC7A7" w14:textId="4CA60416" w:rsidR="00DC493E" w:rsidRDefault="00DC493E" w:rsidP="00DC493E">
      <w:pPr>
        <w:numPr>
          <w:ilvl w:val="1"/>
          <w:numId w:val="2"/>
        </w:numPr>
        <w:spacing w:after="0"/>
        <w:ind w:hanging="360"/>
      </w:pPr>
      <w:r>
        <w:t>Funding: Limited funding opportunities are available to applicants. All applicants will be automatically considered for funding opportunities during the admissions process, without the need to complete additional applications.</w:t>
      </w:r>
    </w:p>
    <w:p w14:paraId="153D2139" w14:textId="7AE1EF6B" w:rsidR="00C85AF1" w:rsidRDefault="00A35BAE" w:rsidP="00DC493E">
      <w:pPr>
        <w:numPr>
          <w:ilvl w:val="0"/>
          <w:numId w:val="2"/>
        </w:numPr>
        <w:spacing w:after="0"/>
        <w:ind w:left="818" w:hanging="362"/>
      </w:pPr>
      <w:r>
        <w:t xml:space="preserve">The University is unable to provide notification of missing application elements. </w:t>
      </w:r>
    </w:p>
    <w:p w14:paraId="65303CAE" w14:textId="77777777" w:rsidR="00C85AF1" w:rsidRDefault="00A35BAE">
      <w:pPr>
        <w:spacing w:after="0" w:line="259" w:lineRule="auto"/>
        <w:ind w:left="0" w:firstLine="0"/>
      </w:pPr>
      <w:r>
        <w:t xml:space="preserve"> </w:t>
      </w:r>
    </w:p>
    <w:p w14:paraId="14F5FD98" w14:textId="2266EE43" w:rsidR="00C85AF1" w:rsidRDefault="00A35BAE" w:rsidP="00DC493E">
      <w:pPr>
        <w:spacing w:after="0" w:line="255" w:lineRule="auto"/>
        <w:ind w:left="101" w:firstLine="0"/>
      </w:pPr>
      <w:r>
        <w:rPr>
          <w:b/>
          <w:i/>
          <w:sz w:val="22"/>
        </w:rPr>
        <w:t>*To ensure that applications are processed on time, due to the high-volume processing demand in January for CSDCAS, it is</w:t>
      </w:r>
      <w:r>
        <w:rPr>
          <w:b/>
          <w:i/>
          <w:sz w:val="22"/>
          <w:u w:val="single" w:color="000000"/>
        </w:rPr>
        <w:t xml:space="preserve"> strongly </w:t>
      </w:r>
      <w:r>
        <w:rPr>
          <w:b/>
          <w:i/>
          <w:sz w:val="22"/>
        </w:rPr>
        <w:t xml:space="preserve">suggested that applications and documents </w:t>
      </w:r>
      <w:r w:rsidR="00C57548">
        <w:rPr>
          <w:b/>
          <w:i/>
          <w:sz w:val="22"/>
        </w:rPr>
        <w:t>be</w:t>
      </w:r>
      <w:r>
        <w:rPr>
          <w:b/>
          <w:i/>
          <w:sz w:val="22"/>
        </w:rPr>
        <w:t xml:space="preserve"> submitted</w:t>
      </w:r>
      <w:r>
        <w:rPr>
          <w:b/>
          <w:i/>
          <w:sz w:val="22"/>
          <w:u w:val="single" w:color="000000"/>
        </w:rPr>
        <w:t xml:space="preserve"> 2-3 weeks before the January 15</w:t>
      </w:r>
      <w:r>
        <w:rPr>
          <w:b/>
          <w:i/>
          <w:sz w:val="22"/>
          <w:vertAlign w:val="superscript"/>
        </w:rPr>
        <w:t>th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  <w:u w:val="single" w:color="000000"/>
        </w:rPr>
        <w:t>deadline.</w:t>
      </w:r>
      <w:r>
        <w:rPr>
          <w:b/>
          <w:i/>
          <w:sz w:val="22"/>
        </w:rPr>
        <w:t xml:space="preserve"> </w:t>
      </w:r>
    </w:p>
    <w:p w14:paraId="673CD0FD" w14:textId="77777777" w:rsidR="00DC493E" w:rsidRDefault="00DC493E" w:rsidP="00DC493E">
      <w:pPr>
        <w:spacing w:after="0" w:line="255" w:lineRule="auto"/>
        <w:ind w:left="101" w:firstLine="0"/>
      </w:pPr>
    </w:p>
    <w:p w14:paraId="3C0E5F93" w14:textId="77777777" w:rsidR="00C85AF1" w:rsidRDefault="00A35BAE">
      <w:pPr>
        <w:spacing w:after="140"/>
        <w:ind w:left="96"/>
      </w:pPr>
      <w:r>
        <w:t xml:space="preserve">**While the University of Montevallo is </w:t>
      </w:r>
      <w:r>
        <w:rPr>
          <w:u w:val="single" w:color="000000"/>
        </w:rPr>
        <w:t>not</w:t>
      </w:r>
      <w:r>
        <w:t xml:space="preserve"> requiring an application fee for our program this year, CSDCAS </w:t>
      </w:r>
      <w:r>
        <w:rPr>
          <w:u w:val="single" w:color="000000"/>
        </w:rPr>
        <w:t>does</w:t>
      </w:r>
      <w:r>
        <w:t xml:space="preserve"> have fees for use of their services. Information about those fees can be found on CSDCAS’s webpage. </w:t>
      </w:r>
    </w:p>
    <w:p w14:paraId="0E755C74" w14:textId="3BCA863D" w:rsidR="00C85AF1" w:rsidRDefault="00A35BAE" w:rsidP="00A35BAE">
      <w:pPr>
        <w:spacing w:after="29"/>
        <w:ind w:left="96"/>
      </w:pPr>
      <w:r>
        <w:t xml:space="preserve">A personal interview may be required as part of the admissions process. The </w:t>
      </w:r>
      <w:r w:rsidR="00C57548">
        <w:t>M.S. SLP program</w:t>
      </w:r>
      <w:r>
        <w:t xml:space="preserve"> will begin contacting qualified applicants </w:t>
      </w:r>
      <w:r w:rsidR="00C57548">
        <w:t xml:space="preserve">in </w:t>
      </w:r>
      <w:r>
        <w:t xml:space="preserve">February if an interview is warranted. </w:t>
      </w:r>
    </w:p>
    <w:p w14:paraId="47687DA5" w14:textId="0F7DC8A8" w:rsidR="00C85AF1" w:rsidRDefault="00A35BAE">
      <w:pPr>
        <w:spacing w:after="135"/>
        <w:ind w:left="96"/>
      </w:pPr>
      <w:r>
        <w:t xml:space="preserve">For more information regarding courses and degree requirements, please visit the </w:t>
      </w:r>
      <w:r w:rsidR="00C57548">
        <w:t>M.S. SLP program</w:t>
      </w:r>
      <w:r>
        <w:t xml:space="preserve"> webpage. </w:t>
      </w:r>
    </w:p>
    <w:p w14:paraId="0EA902EE" w14:textId="77777777" w:rsidR="00C85AF1" w:rsidRDefault="00A35BAE">
      <w:pPr>
        <w:ind w:left="96"/>
      </w:pPr>
      <w:r>
        <w:t xml:space="preserve">For information concerning financial aid, please contact Student Financial Services at (205) 665-6050. </w:t>
      </w:r>
    </w:p>
    <w:p w14:paraId="04E20BBA" w14:textId="77777777" w:rsidR="00C85AF1" w:rsidRDefault="00A35BAE">
      <w:pPr>
        <w:spacing w:after="0" w:line="259" w:lineRule="auto"/>
        <w:ind w:left="0" w:firstLine="0"/>
      </w:pPr>
      <w:r>
        <w:rPr>
          <w:sz w:val="25"/>
        </w:rPr>
        <w:t xml:space="preserve"> </w:t>
      </w:r>
    </w:p>
    <w:p w14:paraId="6EE898F0" w14:textId="1783DB73" w:rsidR="00C85AF1" w:rsidRDefault="00A35BAE">
      <w:pPr>
        <w:spacing w:after="134"/>
        <w:ind w:left="96"/>
      </w:pPr>
      <w:r>
        <w:t>If you experience problems or have questions</w:t>
      </w:r>
      <w:r w:rsidR="00C57548">
        <w:t>,</w:t>
      </w:r>
      <w:r>
        <w:t xml:space="preserve"> contact: </w:t>
      </w:r>
    </w:p>
    <w:p w14:paraId="6C401C22" w14:textId="77777777" w:rsidR="00C85AF1" w:rsidRDefault="00A35BAE">
      <w:pPr>
        <w:spacing w:after="139"/>
        <w:ind w:left="96"/>
      </w:pPr>
      <w:r>
        <w:t xml:space="preserve">CSDCAS Customer Service: (617) 612-2030 or csdcasinfo@csdcas.org </w:t>
      </w:r>
    </w:p>
    <w:p w14:paraId="72842262" w14:textId="77777777" w:rsidR="00C85AF1" w:rsidRDefault="00A35BAE">
      <w:pPr>
        <w:ind w:left="96"/>
      </w:pPr>
      <w:r>
        <w:t xml:space="preserve">Allison Thomas, Administrative and Graduate Program Assistant: (205) 665-6720 or athoma24@montevallo.edu </w:t>
      </w:r>
    </w:p>
    <w:sectPr w:rsidR="00C85AF1" w:rsidSect="00DC493E">
      <w:pgSz w:w="12240" w:h="15840"/>
      <w:pgMar w:top="280" w:right="758" w:bottom="450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AB8"/>
    <w:multiLevelType w:val="hybridMultilevel"/>
    <w:tmpl w:val="A5727EB6"/>
    <w:lvl w:ilvl="0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22861C11"/>
    <w:multiLevelType w:val="hybridMultilevel"/>
    <w:tmpl w:val="C52E002A"/>
    <w:lvl w:ilvl="0" w:tplc="0409000F">
      <w:start w:val="1"/>
      <w:numFmt w:val="decimal"/>
      <w:lvlText w:val="%1."/>
      <w:lvlJc w:val="left"/>
      <w:pPr>
        <w:ind w:left="831" w:hanging="360"/>
      </w:p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 w15:restartNumberingAfterBreak="0">
    <w:nsid w:val="5B3673BE"/>
    <w:multiLevelType w:val="hybridMultilevel"/>
    <w:tmpl w:val="2752F08A"/>
    <w:lvl w:ilvl="0" w:tplc="9CA4D91A">
      <w:start w:val="1"/>
      <w:numFmt w:val="bullet"/>
      <w:lvlText w:val="•"/>
      <w:lvlJc w:val="left"/>
      <w:pPr>
        <w:ind w:left="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BE75EA">
      <w:start w:val="1"/>
      <w:numFmt w:val="bullet"/>
      <w:lvlText w:val="o"/>
      <w:lvlJc w:val="left"/>
      <w:pPr>
        <w:ind w:left="15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26E1F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3EC52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6C476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54852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1A716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4943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90069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310BB6"/>
    <w:multiLevelType w:val="hybridMultilevel"/>
    <w:tmpl w:val="F1422880"/>
    <w:lvl w:ilvl="0" w:tplc="1466E9E0">
      <w:start w:val="1"/>
      <w:numFmt w:val="bullet"/>
      <w:lvlText w:val=""/>
      <w:lvlJc w:val="left"/>
      <w:pPr>
        <w:ind w:left="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DABB8E">
      <w:start w:val="1"/>
      <w:numFmt w:val="bullet"/>
      <w:lvlText w:val="o"/>
      <w:lvlJc w:val="left"/>
      <w:pPr>
        <w:ind w:left="1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70E65A">
      <w:start w:val="1"/>
      <w:numFmt w:val="bullet"/>
      <w:lvlText w:val="▪"/>
      <w:lvlJc w:val="left"/>
      <w:pPr>
        <w:ind w:left="2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A84A26">
      <w:start w:val="1"/>
      <w:numFmt w:val="bullet"/>
      <w:lvlText w:val="•"/>
      <w:lvlJc w:val="left"/>
      <w:pPr>
        <w:ind w:left="2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6A8C768">
      <w:start w:val="1"/>
      <w:numFmt w:val="bullet"/>
      <w:lvlText w:val="o"/>
      <w:lvlJc w:val="left"/>
      <w:pPr>
        <w:ind w:left="3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8EA3C6">
      <w:start w:val="1"/>
      <w:numFmt w:val="bullet"/>
      <w:lvlText w:val="▪"/>
      <w:lvlJc w:val="left"/>
      <w:pPr>
        <w:ind w:left="4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98E5A4">
      <w:start w:val="1"/>
      <w:numFmt w:val="bullet"/>
      <w:lvlText w:val="•"/>
      <w:lvlJc w:val="left"/>
      <w:pPr>
        <w:ind w:left="5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A8425A">
      <w:start w:val="1"/>
      <w:numFmt w:val="bullet"/>
      <w:lvlText w:val="o"/>
      <w:lvlJc w:val="left"/>
      <w:pPr>
        <w:ind w:left="5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0292CA">
      <w:start w:val="1"/>
      <w:numFmt w:val="bullet"/>
      <w:lvlText w:val="▪"/>
      <w:lvlJc w:val="left"/>
      <w:pPr>
        <w:ind w:left="6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1861604">
    <w:abstractNumId w:val="3"/>
  </w:num>
  <w:num w:numId="2" w16cid:durableId="1767577293">
    <w:abstractNumId w:val="2"/>
  </w:num>
  <w:num w:numId="3" w16cid:durableId="856431824">
    <w:abstractNumId w:val="1"/>
  </w:num>
  <w:num w:numId="4" w16cid:durableId="39763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F1"/>
    <w:rsid w:val="004E4D94"/>
    <w:rsid w:val="008A536B"/>
    <w:rsid w:val="00A35BAE"/>
    <w:rsid w:val="00C04790"/>
    <w:rsid w:val="00C57548"/>
    <w:rsid w:val="00C85AF1"/>
    <w:rsid w:val="00D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D34DF"/>
  <w15:docId w15:val="{9B2CA613-0B11-4530-A9BF-93986869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11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6"/>
      <w:ind w:left="101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A35BAE"/>
    <w:pPr>
      <w:ind w:left="720"/>
      <w:contextualSpacing/>
    </w:pPr>
  </w:style>
  <w:style w:type="character" w:customStyle="1" w:styleId="xnormaltextrun">
    <w:name w:val="x_normaltextrun"/>
    <w:basedOn w:val="DefaultParagraphFont"/>
    <w:rsid w:val="00A35BAE"/>
  </w:style>
  <w:style w:type="character" w:customStyle="1" w:styleId="xeop">
    <w:name w:val="x_eop"/>
    <w:basedOn w:val="DefaultParagraphFont"/>
    <w:rsid w:val="00A3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sdcas.liaisoncas.com/applicant-ux/%23/logi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sdcas.liaisoncas.com/applicant-ux/%23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252829-8319-406d-8c4a-efe10545a6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A39564D86DE41AB17937331587AF8" ma:contentTypeVersion="15" ma:contentTypeDescription="Create a new document." ma:contentTypeScope="" ma:versionID="ae964f9886ff6ecf0eed6e48a6a461f2">
  <xsd:schema xmlns:xsd="http://www.w3.org/2001/XMLSchema" xmlns:xs="http://www.w3.org/2001/XMLSchema" xmlns:p="http://schemas.microsoft.com/office/2006/metadata/properties" xmlns:ns3="43252829-8319-406d-8c4a-efe10545a6b3" xmlns:ns4="873dade0-b53a-4033-897c-134516e3c665" targetNamespace="http://schemas.microsoft.com/office/2006/metadata/properties" ma:root="true" ma:fieldsID="56c47887e659b6c1e86f5000150059e4" ns3:_="" ns4:_="">
    <xsd:import namespace="43252829-8319-406d-8c4a-efe10545a6b3"/>
    <xsd:import namespace="873dade0-b53a-4033-897c-134516e3c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52829-8319-406d-8c4a-efe10545a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dade0-b53a-4033-897c-134516e3c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4F241-BE08-4AA8-810F-1609C9E2D521}">
  <ds:schemaRefs>
    <ds:schemaRef ds:uri="http://schemas.microsoft.com/office/2006/metadata/properties"/>
    <ds:schemaRef ds:uri="http://schemas.microsoft.com/office/infopath/2007/PartnerControls"/>
    <ds:schemaRef ds:uri="43252829-8319-406d-8c4a-efe10545a6b3"/>
  </ds:schemaRefs>
</ds:datastoreItem>
</file>

<file path=customXml/itemProps2.xml><?xml version="1.0" encoding="utf-8"?>
<ds:datastoreItem xmlns:ds="http://schemas.openxmlformats.org/officeDocument/2006/customXml" ds:itemID="{3355853E-26D7-4167-81A4-6CCD085EF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8E1C2-9D6D-4516-B3B8-B6FEAE740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52829-8319-406d-8c4a-efe10545a6b3"/>
    <ds:schemaRef ds:uri="873dade0-b53a-4033-897c-134516e3c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2979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Montevallo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Soria, Christine R</dc:creator>
  <cp:keywords/>
  <cp:lastModifiedBy>Thomas, Allison C</cp:lastModifiedBy>
  <cp:revision>2</cp:revision>
  <dcterms:created xsi:type="dcterms:W3CDTF">2025-11-19T15:59:00Z</dcterms:created>
  <dcterms:modified xsi:type="dcterms:W3CDTF">2025-11-19T15:59:00Z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0x010100BF4A39564D86DE41AB17937331587AF8</vt:lpwstr>
  </property>
  <property fmtid="{D5CDD505-2E9C-101B-9397-08002B2CF9AE}" pid="3" name="GrammarlyDocumentId">
    <vt:lpwstr>0ddc7c10-a90e-471c-a990-b34ed384ee1b</vt:lpwstr>
  </property>
</Properties>
</file>